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6FB8" w14:textId="0CB2D996" w:rsidR="00941D4B" w:rsidRPr="00C8633A" w:rsidRDefault="002046CB" w:rsidP="002046CB">
      <w:pPr>
        <w:jc w:val="center"/>
        <w:rPr>
          <w:rFonts w:eastAsia="Times New Roman"/>
          <w:b/>
          <w:bCs/>
          <w:sz w:val="70"/>
          <w:szCs w:val="70"/>
        </w:rPr>
      </w:pPr>
      <w:r w:rsidRPr="00C8633A">
        <w:rPr>
          <w:rFonts w:eastAsia="Times New Roman"/>
          <w:b/>
          <w:bCs/>
          <w:sz w:val="70"/>
          <w:szCs w:val="70"/>
        </w:rPr>
        <w:t>202</w:t>
      </w:r>
      <w:r w:rsidR="002F3209">
        <w:rPr>
          <w:rFonts w:eastAsia="Times New Roman"/>
          <w:b/>
          <w:bCs/>
          <w:sz w:val="70"/>
          <w:szCs w:val="70"/>
        </w:rPr>
        <w:t>3</w:t>
      </w:r>
      <w:r w:rsidRPr="00C8633A">
        <w:rPr>
          <w:rFonts w:eastAsia="Times New Roman"/>
          <w:b/>
          <w:bCs/>
          <w:sz w:val="70"/>
          <w:szCs w:val="70"/>
        </w:rPr>
        <w:t xml:space="preserve"> Michael </w:t>
      </w:r>
      <w:proofErr w:type="spellStart"/>
      <w:r w:rsidRPr="00C8633A">
        <w:rPr>
          <w:rFonts w:eastAsia="Times New Roman"/>
          <w:b/>
          <w:bCs/>
          <w:sz w:val="70"/>
          <w:szCs w:val="70"/>
        </w:rPr>
        <w:t>Madow</w:t>
      </w:r>
      <w:proofErr w:type="spellEnd"/>
      <w:r w:rsidRPr="00C8633A">
        <w:rPr>
          <w:rFonts w:eastAsia="Times New Roman"/>
          <w:b/>
          <w:bCs/>
          <w:sz w:val="70"/>
          <w:szCs w:val="70"/>
        </w:rPr>
        <w:t xml:space="preserve"> Bar Grant Program</w:t>
      </w:r>
    </w:p>
    <w:p w14:paraId="198E74C0" w14:textId="0921AFA9" w:rsidR="002046CB" w:rsidRDefault="002046CB" w:rsidP="00941D4B">
      <w:pPr>
        <w:rPr>
          <w:rFonts w:eastAsia="Times New Roman"/>
        </w:rPr>
      </w:pPr>
    </w:p>
    <w:p w14:paraId="6C5CABED" w14:textId="379CC80C" w:rsidR="002046CB" w:rsidRDefault="002046CB" w:rsidP="002046CB">
      <w:pPr>
        <w:jc w:val="both"/>
        <w:rPr>
          <w:rFonts w:eastAsia="Times New Roman"/>
        </w:rPr>
      </w:pPr>
      <w:r>
        <w:rPr>
          <w:rFonts w:eastAsia="Times New Roman"/>
        </w:rPr>
        <w:t>Thank you for your interest in applying to the 202</w:t>
      </w:r>
      <w:r w:rsidR="002F3209">
        <w:rPr>
          <w:rFonts w:eastAsia="Times New Roman"/>
        </w:rPr>
        <w:t>3</w:t>
      </w:r>
      <w:r>
        <w:rPr>
          <w:rFonts w:eastAsia="Times New Roman"/>
        </w:rPr>
        <w:t xml:space="preserve"> Michael </w:t>
      </w:r>
      <w:proofErr w:type="spellStart"/>
      <w:r>
        <w:rPr>
          <w:rFonts w:eastAsia="Times New Roman"/>
        </w:rPr>
        <w:t>Madow</w:t>
      </w:r>
      <w:proofErr w:type="spellEnd"/>
      <w:r>
        <w:rPr>
          <w:rFonts w:eastAsia="Times New Roman"/>
        </w:rPr>
        <w:t xml:space="preserve"> Bar Grant Program. Applications are due by </w:t>
      </w:r>
      <w:r w:rsidR="001E57D8">
        <w:rPr>
          <w:rFonts w:eastAsia="Times New Roman"/>
          <w:b/>
          <w:bCs/>
        </w:rPr>
        <w:t>May 19</w:t>
      </w:r>
      <w:commentRangeStart w:id="0"/>
      <w:r>
        <w:rPr>
          <w:rFonts w:eastAsia="Times New Roman"/>
          <w:b/>
          <w:bCs/>
        </w:rPr>
        <w:t>, 202</w:t>
      </w:r>
      <w:r w:rsidR="002F3209">
        <w:rPr>
          <w:rFonts w:eastAsia="Times New Roman"/>
          <w:b/>
          <w:bCs/>
        </w:rPr>
        <w:t>3</w:t>
      </w:r>
      <w:r>
        <w:rPr>
          <w:rFonts w:eastAsia="Times New Roman"/>
          <w:b/>
          <w:bCs/>
        </w:rPr>
        <w:t>,</w:t>
      </w:r>
      <w:r>
        <w:rPr>
          <w:rFonts w:eastAsia="Times New Roman"/>
          <w:b/>
          <w:bCs/>
          <w:i/>
          <w:iCs/>
        </w:rPr>
        <w:t xml:space="preserve"> at midnight.</w:t>
      </w:r>
      <w:r>
        <w:rPr>
          <w:rFonts w:eastAsia="Times New Roman"/>
          <w:b/>
          <w:bCs/>
        </w:rPr>
        <w:t xml:space="preserve"> </w:t>
      </w:r>
      <w:commentRangeEnd w:id="0"/>
      <w:r w:rsidR="002F3209">
        <w:rPr>
          <w:rStyle w:val="CommentReference"/>
        </w:rPr>
        <w:commentReference w:id="0"/>
      </w:r>
      <w:r>
        <w:rPr>
          <w:rFonts w:eastAsia="Times New Roman"/>
        </w:rPr>
        <w:t xml:space="preserve">Please send your </w:t>
      </w:r>
      <w:r>
        <w:rPr>
          <w:rFonts w:eastAsia="Times New Roman"/>
          <w:u w:val="single"/>
        </w:rPr>
        <w:t>legal resume</w:t>
      </w:r>
      <w:r>
        <w:rPr>
          <w:rFonts w:eastAsia="Times New Roman"/>
        </w:rPr>
        <w:t xml:space="preserve"> in the same email attachment as your answers to the application questions below. Complete applications are to be sent to </w:t>
      </w:r>
      <w:hyperlink r:id="rId9" w:history="1">
        <w:r w:rsidRPr="00834AC8">
          <w:rPr>
            <w:rStyle w:val="Hyperlink"/>
            <w:rFonts w:eastAsia="Times New Roman"/>
          </w:rPr>
          <w:t>cochairs@blspi.org</w:t>
        </w:r>
      </w:hyperlink>
      <w:r>
        <w:rPr>
          <w:rFonts w:eastAsia="Times New Roman"/>
        </w:rPr>
        <w:t xml:space="preserve"> </w:t>
      </w:r>
      <w:r>
        <w:rPr>
          <w:rFonts w:eastAsia="Times New Roman"/>
          <w:b/>
          <w:bCs/>
          <w:u w:val="single"/>
        </w:rPr>
        <w:t>anonymously.</w:t>
      </w:r>
      <w:r>
        <w:rPr>
          <w:rFonts w:eastAsia="Times New Roman"/>
          <w:b/>
          <w:bCs/>
        </w:rPr>
        <w:t xml:space="preserve"> </w:t>
      </w:r>
      <w:r>
        <w:rPr>
          <w:rFonts w:eastAsia="Times New Roman"/>
        </w:rPr>
        <w:t>Please do not submit an application with any identifying information (i.e., your name, address, phone number). Feel free to send the application from your regular email account, just make sure the application and resume are void of identifying information. This is because applications are reviewed by an independent committee and scored anonymously. Feel free to reach out with any questions or concerns. Good luck!</w:t>
      </w:r>
    </w:p>
    <w:p w14:paraId="1E80AB51" w14:textId="4938FDEB" w:rsidR="002046CB" w:rsidRDefault="002046CB" w:rsidP="002046CB">
      <w:pPr>
        <w:jc w:val="both"/>
        <w:rPr>
          <w:rFonts w:eastAsia="Times New Roman"/>
        </w:rPr>
      </w:pPr>
    </w:p>
    <w:p w14:paraId="2A7202C1" w14:textId="356E2BCF" w:rsidR="002046CB" w:rsidRDefault="002046CB" w:rsidP="002046CB">
      <w:pPr>
        <w:pStyle w:val="ListParagraph"/>
        <w:numPr>
          <w:ilvl w:val="0"/>
          <w:numId w:val="1"/>
        </w:numPr>
        <w:jc w:val="both"/>
        <w:rPr>
          <w:rFonts w:eastAsia="Times New Roman"/>
        </w:rPr>
      </w:pPr>
      <w:r>
        <w:rPr>
          <w:rFonts w:eastAsia="Times New Roman"/>
        </w:rPr>
        <w:t xml:space="preserve">Describe your involvement in student organizations during your time at Brooklyn Law School. Explain why you chose to do the work that you did. Feel free to use bullet point form. (500-word limit). </w:t>
      </w:r>
    </w:p>
    <w:p w14:paraId="407735B5" w14:textId="2670A4FD" w:rsidR="002046CB" w:rsidRDefault="002046CB" w:rsidP="002046CB">
      <w:pPr>
        <w:jc w:val="both"/>
        <w:rPr>
          <w:rFonts w:eastAsia="Times New Roman"/>
        </w:rPr>
      </w:pPr>
    </w:p>
    <w:p w14:paraId="0994D2F1" w14:textId="5D1B868A" w:rsidR="002046CB" w:rsidRDefault="002046CB" w:rsidP="002046CB">
      <w:pPr>
        <w:pStyle w:val="ListParagraph"/>
        <w:numPr>
          <w:ilvl w:val="0"/>
          <w:numId w:val="1"/>
        </w:numPr>
        <w:jc w:val="both"/>
        <w:rPr>
          <w:rFonts w:eastAsia="Times New Roman"/>
        </w:rPr>
      </w:pPr>
      <w:r>
        <w:rPr>
          <w:rFonts w:eastAsia="Times New Roman"/>
        </w:rPr>
        <w:t>Describe your involvement in non-student organization activities during your time at BLS, including internships, externships, clinics, employment, and non-legal activities. Explain why you chose to do the work that you did. Feel free to use bullet point form. (500-word limit).</w:t>
      </w:r>
    </w:p>
    <w:p w14:paraId="5BDF6A7C" w14:textId="77777777" w:rsidR="002046CB" w:rsidRPr="002046CB" w:rsidRDefault="002046CB" w:rsidP="002046CB">
      <w:pPr>
        <w:pStyle w:val="ListParagraph"/>
        <w:rPr>
          <w:rFonts w:eastAsia="Times New Roman"/>
        </w:rPr>
      </w:pPr>
    </w:p>
    <w:p w14:paraId="040556CB" w14:textId="41A1B5BD" w:rsidR="002046CB" w:rsidRPr="002046CB" w:rsidRDefault="002046CB" w:rsidP="002046CB">
      <w:pPr>
        <w:pStyle w:val="ListParagraph"/>
        <w:numPr>
          <w:ilvl w:val="0"/>
          <w:numId w:val="1"/>
        </w:numPr>
        <w:jc w:val="both"/>
        <w:rPr>
          <w:rFonts w:eastAsia="Times New Roman"/>
        </w:rPr>
      </w:pPr>
      <w:r>
        <w:rPr>
          <w:rFonts w:eastAsia="Times New Roman"/>
        </w:rPr>
        <w:t xml:space="preserve">How do you view your role in serving the public interest upon graduation? How do you view your career as a public interest advocate in the near future and beyond? (500-word limit). </w:t>
      </w:r>
    </w:p>
    <w:p w14:paraId="3F2A7E48" w14:textId="77777777" w:rsidR="002046CB" w:rsidRPr="002046CB" w:rsidRDefault="002046CB" w:rsidP="002046CB">
      <w:pPr>
        <w:pStyle w:val="ListParagraph"/>
        <w:rPr>
          <w:rFonts w:eastAsia="Times New Roman"/>
        </w:rPr>
      </w:pPr>
    </w:p>
    <w:p w14:paraId="6AC5BE82" w14:textId="77777777" w:rsidR="002046CB" w:rsidRPr="002046CB" w:rsidRDefault="002046CB" w:rsidP="002046CB">
      <w:pPr>
        <w:ind w:left="360"/>
        <w:jc w:val="both"/>
        <w:rPr>
          <w:rFonts w:eastAsia="Times New Roman"/>
        </w:rPr>
      </w:pPr>
    </w:p>
    <w:p w14:paraId="7FAF4F3A" w14:textId="39B84F9E" w:rsidR="00941D4B" w:rsidRPr="00941D4B" w:rsidRDefault="00941D4B" w:rsidP="00941D4B">
      <w:pPr>
        <w:rPr>
          <w:rFonts w:eastAsia="Times New Roman"/>
        </w:rPr>
      </w:pPr>
    </w:p>
    <w:p w14:paraId="715B8126" w14:textId="77777777" w:rsidR="007C65E5" w:rsidRDefault="007C65E5"/>
    <w:sectPr w:rsidR="007C65E5" w:rsidSect="00C8633A">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bby Fink" w:date="2023-04-27T12:14:00Z" w:initials="AF">
    <w:p w14:paraId="05123212" w14:textId="77777777" w:rsidR="002F3209" w:rsidRDefault="002F3209" w:rsidP="007F7B4F">
      <w:r>
        <w:rPr>
          <w:rStyle w:val="CommentReference"/>
        </w:rPr>
        <w:annotationRef/>
      </w:r>
      <w:r>
        <w:rPr>
          <w:sz w:val="20"/>
          <w:szCs w:val="20"/>
        </w:rPr>
        <w:t>Insert Due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232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E5A9" w16cex:dateUtc="2023-04-27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23212" w16cid:durableId="27F4E5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44DD"/>
    <w:multiLevelType w:val="hybridMultilevel"/>
    <w:tmpl w:val="06BE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6744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y Fink">
    <w15:presenceInfo w15:providerId="AD" w15:userId="S::abby.fink@brooklaw.edu::3b90db6c-de92-4322-903b-80126073a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4B"/>
    <w:rsid w:val="001E57D8"/>
    <w:rsid w:val="002046CB"/>
    <w:rsid w:val="002F3209"/>
    <w:rsid w:val="005336A7"/>
    <w:rsid w:val="007C65E5"/>
    <w:rsid w:val="00941D4B"/>
    <w:rsid w:val="00C8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9519"/>
  <w15:chartTrackingRefBased/>
  <w15:docId w15:val="{9519A35D-D415-AF48-8CD5-98CF8C3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6CB"/>
    <w:rPr>
      <w:color w:val="0563C1" w:themeColor="hyperlink"/>
      <w:u w:val="single"/>
    </w:rPr>
  </w:style>
  <w:style w:type="character" w:styleId="UnresolvedMention">
    <w:name w:val="Unresolved Mention"/>
    <w:basedOn w:val="DefaultParagraphFont"/>
    <w:uiPriority w:val="99"/>
    <w:semiHidden/>
    <w:unhideWhenUsed/>
    <w:rsid w:val="002046CB"/>
    <w:rPr>
      <w:color w:val="605E5C"/>
      <w:shd w:val="clear" w:color="auto" w:fill="E1DFDD"/>
    </w:rPr>
  </w:style>
  <w:style w:type="paragraph" w:styleId="ListParagraph">
    <w:name w:val="List Paragraph"/>
    <w:basedOn w:val="Normal"/>
    <w:uiPriority w:val="34"/>
    <w:qFormat/>
    <w:rsid w:val="002046CB"/>
    <w:pPr>
      <w:ind w:left="720"/>
      <w:contextualSpacing/>
    </w:pPr>
  </w:style>
  <w:style w:type="character" w:styleId="CommentReference">
    <w:name w:val="annotation reference"/>
    <w:basedOn w:val="DefaultParagraphFont"/>
    <w:uiPriority w:val="99"/>
    <w:semiHidden/>
    <w:unhideWhenUsed/>
    <w:rsid w:val="002F3209"/>
    <w:rPr>
      <w:sz w:val="16"/>
      <w:szCs w:val="16"/>
    </w:rPr>
  </w:style>
  <w:style w:type="paragraph" w:styleId="CommentText">
    <w:name w:val="annotation text"/>
    <w:basedOn w:val="Normal"/>
    <w:link w:val="CommentTextChar"/>
    <w:uiPriority w:val="99"/>
    <w:semiHidden/>
    <w:unhideWhenUsed/>
    <w:rsid w:val="002F3209"/>
    <w:rPr>
      <w:sz w:val="20"/>
      <w:szCs w:val="20"/>
    </w:rPr>
  </w:style>
  <w:style w:type="character" w:customStyle="1" w:styleId="CommentTextChar">
    <w:name w:val="Comment Text Char"/>
    <w:basedOn w:val="DefaultParagraphFont"/>
    <w:link w:val="CommentText"/>
    <w:uiPriority w:val="99"/>
    <w:semiHidden/>
    <w:rsid w:val="002F3209"/>
    <w:rPr>
      <w:sz w:val="20"/>
      <w:szCs w:val="20"/>
    </w:rPr>
  </w:style>
  <w:style w:type="paragraph" w:styleId="CommentSubject">
    <w:name w:val="annotation subject"/>
    <w:basedOn w:val="CommentText"/>
    <w:next w:val="CommentText"/>
    <w:link w:val="CommentSubjectChar"/>
    <w:uiPriority w:val="99"/>
    <w:semiHidden/>
    <w:unhideWhenUsed/>
    <w:rsid w:val="002F3209"/>
    <w:rPr>
      <w:b/>
      <w:bCs/>
    </w:rPr>
  </w:style>
  <w:style w:type="character" w:customStyle="1" w:styleId="CommentSubjectChar">
    <w:name w:val="Comment Subject Char"/>
    <w:basedOn w:val="CommentTextChar"/>
    <w:link w:val="CommentSubject"/>
    <w:uiPriority w:val="99"/>
    <w:semiHidden/>
    <w:rsid w:val="002F3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00033">
      <w:bodyDiv w:val="1"/>
      <w:marLeft w:val="0"/>
      <w:marRight w:val="0"/>
      <w:marTop w:val="0"/>
      <w:marBottom w:val="0"/>
      <w:divBdr>
        <w:top w:val="none" w:sz="0" w:space="0" w:color="auto"/>
        <w:left w:val="none" w:sz="0" w:space="0" w:color="auto"/>
        <w:bottom w:val="none" w:sz="0" w:space="0" w:color="auto"/>
        <w:right w:val="none" w:sz="0" w:space="0" w:color="auto"/>
      </w:divBdr>
      <w:divsChild>
        <w:div w:id="634945200">
          <w:marLeft w:val="0"/>
          <w:marRight w:val="0"/>
          <w:marTop w:val="0"/>
          <w:marBottom w:val="0"/>
          <w:divBdr>
            <w:top w:val="none" w:sz="0" w:space="0" w:color="auto"/>
            <w:left w:val="none" w:sz="0" w:space="0" w:color="auto"/>
            <w:bottom w:val="none" w:sz="0" w:space="0" w:color="auto"/>
            <w:right w:val="none" w:sz="0" w:space="0" w:color="auto"/>
          </w:divBdr>
        </w:div>
      </w:divsChild>
    </w:div>
    <w:div w:id="1977366487">
      <w:bodyDiv w:val="1"/>
      <w:marLeft w:val="0"/>
      <w:marRight w:val="0"/>
      <w:marTop w:val="0"/>
      <w:marBottom w:val="0"/>
      <w:divBdr>
        <w:top w:val="none" w:sz="0" w:space="0" w:color="auto"/>
        <w:left w:val="none" w:sz="0" w:space="0" w:color="auto"/>
        <w:bottom w:val="none" w:sz="0" w:space="0" w:color="auto"/>
        <w:right w:val="none" w:sz="0" w:space="0" w:color="auto"/>
      </w:divBdr>
      <w:divsChild>
        <w:div w:id="187500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chairs@bls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Rashed</dc:creator>
  <cp:keywords/>
  <dc:description/>
  <cp:lastModifiedBy>Katana Meganck</cp:lastModifiedBy>
  <cp:revision>3</cp:revision>
  <dcterms:created xsi:type="dcterms:W3CDTF">2023-04-27T16:14:00Z</dcterms:created>
  <dcterms:modified xsi:type="dcterms:W3CDTF">2023-04-30T23:54:00Z</dcterms:modified>
</cp:coreProperties>
</file>